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F9B1" w14:textId="7CBB3CC6" w:rsidR="00AB0C6C" w:rsidRPr="00E83B1D" w:rsidRDefault="00D015D9" w:rsidP="00D015D9">
      <w:pPr>
        <w:jc w:val="center"/>
        <w:rPr>
          <w:rFonts w:ascii="Arial Narrow" w:hAnsi="Arial Narrow" w:cs="Times New Roman"/>
          <w:b/>
          <w:color w:val="222222"/>
          <w:sz w:val="40"/>
          <w:szCs w:val="40"/>
          <w:shd w:val="clear" w:color="auto" w:fill="F8F9FA"/>
        </w:rPr>
      </w:pPr>
      <w:r w:rsidRPr="00E83B1D">
        <w:rPr>
          <w:b/>
        </w:rPr>
        <w:br/>
      </w:r>
      <w:r w:rsidRPr="00E83B1D">
        <w:rPr>
          <w:rFonts w:ascii="Arial Narrow" w:hAnsi="Arial Narrow" w:cs="Times New Roman"/>
          <w:b/>
          <w:color w:val="222222"/>
          <w:sz w:val="40"/>
          <w:szCs w:val="40"/>
          <w:shd w:val="clear" w:color="auto" w:fill="F8F9FA"/>
        </w:rPr>
        <w:t>Procedimiento O</w:t>
      </w:r>
      <w:bookmarkStart w:id="0" w:name="_GoBack"/>
      <w:bookmarkEnd w:id="0"/>
      <w:r w:rsidRPr="00E83B1D">
        <w:rPr>
          <w:rFonts w:ascii="Arial Narrow" w:hAnsi="Arial Narrow" w:cs="Times New Roman"/>
          <w:b/>
          <w:color w:val="222222"/>
          <w:sz w:val="40"/>
          <w:szCs w:val="40"/>
          <w:shd w:val="clear" w:color="auto" w:fill="F8F9FA"/>
        </w:rPr>
        <w:t>perativo Estándar de Alérgenos (</w:t>
      </w:r>
      <w:r w:rsidR="000217E7">
        <w:rPr>
          <w:rFonts w:ascii="Arial Narrow" w:hAnsi="Arial Narrow" w:cs="Times New Roman"/>
          <w:b/>
          <w:color w:val="222222"/>
          <w:sz w:val="40"/>
          <w:szCs w:val="40"/>
          <w:shd w:val="clear" w:color="auto" w:fill="F8F9FA"/>
        </w:rPr>
        <w:t>FOH</w:t>
      </w:r>
      <w:r w:rsidRPr="00E83B1D">
        <w:rPr>
          <w:rFonts w:ascii="Arial Narrow" w:hAnsi="Arial Narrow" w:cs="Times New Roman"/>
          <w:b/>
          <w:color w:val="222222"/>
          <w:sz w:val="40"/>
          <w:szCs w:val="40"/>
          <w:shd w:val="clear" w:color="auto" w:fill="F8F9FA"/>
        </w:rPr>
        <w:t>)</w:t>
      </w:r>
    </w:p>
    <w:p w14:paraId="7DD489DC" w14:textId="15A03C5A" w:rsidR="00D015D9" w:rsidRPr="00501FA2" w:rsidRDefault="00D015D9" w:rsidP="00501FA2">
      <w:pPr>
        <w:pStyle w:val="HTMLPreformatted"/>
        <w:shd w:val="clear" w:color="auto" w:fill="F8F9FA"/>
        <w:spacing w:line="480" w:lineRule="auto"/>
        <w:rPr>
          <w:rFonts w:ascii="Arial Narrow" w:hAnsi="Arial Narrow" w:cs="Times New Roman"/>
          <w:color w:val="222222"/>
          <w:sz w:val="24"/>
          <w:szCs w:val="24"/>
          <w:lang w:val="es-ES"/>
        </w:rPr>
      </w:pPr>
      <w:r w:rsidRPr="00501FA2">
        <w:rPr>
          <w:rFonts w:ascii="Arial Narrow" w:hAnsi="Arial Narrow" w:cs="Times New Roman"/>
          <w:b/>
          <w:sz w:val="24"/>
          <w:szCs w:val="24"/>
        </w:rPr>
        <w:t>PROPÓSITO:</w:t>
      </w:r>
      <w:r w:rsidRPr="00501FA2">
        <w:rPr>
          <w:rFonts w:ascii="Arial Narrow" w:hAnsi="Arial Narrow" w:cs="Times New Roman"/>
          <w:sz w:val="24"/>
          <w:szCs w:val="24"/>
        </w:rPr>
        <w:t xml:space="preserve"> </w:t>
      </w:r>
      <w:r w:rsidRPr="00501FA2">
        <w:rPr>
          <w:rFonts w:ascii="Arial Narrow" w:hAnsi="Arial Narrow" w:cs="Times New Roman"/>
          <w:color w:val="222222"/>
          <w:sz w:val="24"/>
          <w:szCs w:val="24"/>
          <w:lang w:val="es-ES"/>
        </w:rPr>
        <w:t>Servir platillos de comida libre de alérgenos a nuestros clientes con alergias alimentarias.</w:t>
      </w:r>
    </w:p>
    <w:p w14:paraId="3B135318" w14:textId="12EB8D14" w:rsidR="00D015D9" w:rsidRPr="00501FA2" w:rsidRDefault="00D015D9" w:rsidP="00501FA2">
      <w:pPr>
        <w:pStyle w:val="HTMLPreformatted"/>
        <w:shd w:val="clear" w:color="auto" w:fill="F8F9FA"/>
        <w:spacing w:line="480" w:lineRule="auto"/>
        <w:rPr>
          <w:rFonts w:ascii="Arial Narrow" w:hAnsi="Arial Narrow" w:cs="Times New Roman"/>
          <w:color w:val="222222"/>
          <w:sz w:val="24"/>
          <w:szCs w:val="24"/>
        </w:rPr>
      </w:pPr>
      <w:r w:rsidRPr="00501FA2">
        <w:rPr>
          <w:rFonts w:ascii="Arial Narrow" w:hAnsi="Arial Narrow" w:cs="Times New Roman"/>
          <w:b/>
          <w:color w:val="222222"/>
          <w:sz w:val="24"/>
          <w:szCs w:val="24"/>
        </w:rPr>
        <w:t>ALCANCE:</w:t>
      </w:r>
      <w:r w:rsidRPr="00501FA2">
        <w:rPr>
          <w:rFonts w:ascii="Arial Narrow" w:hAnsi="Arial Narrow" w:cs="Times New Roman"/>
          <w:color w:val="222222"/>
          <w:sz w:val="24"/>
          <w:szCs w:val="24"/>
        </w:rPr>
        <w:t xml:space="preserve"> Este procedimiento applica a todo empleado envuelto en el servi</w:t>
      </w:r>
      <w:r w:rsidR="00844F4C">
        <w:rPr>
          <w:rFonts w:ascii="Arial Narrow" w:hAnsi="Arial Narrow" w:cs="Times New Roman"/>
          <w:color w:val="222222"/>
          <w:sz w:val="24"/>
          <w:szCs w:val="24"/>
        </w:rPr>
        <w:t>cio</w:t>
      </w:r>
      <w:r w:rsidRPr="00501FA2">
        <w:rPr>
          <w:rFonts w:ascii="Arial Narrow" w:hAnsi="Arial Narrow" w:cs="Times New Roman"/>
          <w:color w:val="222222"/>
          <w:sz w:val="24"/>
          <w:szCs w:val="24"/>
        </w:rPr>
        <w:t xml:space="preserve"> </w:t>
      </w:r>
      <w:r w:rsidR="00844F4C">
        <w:rPr>
          <w:rFonts w:ascii="Arial Narrow" w:hAnsi="Arial Narrow" w:cs="Times New Roman"/>
          <w:color w:val="222222"/>
          <w:sz w:val="24"/>
          <w:szCs w:val="24"/>
        </w:rPr>
        <w:t xml:space="preserve">a </w:t>
      </w:r>
      <w:r w:rsidRPr="00501FA2">
        <w:rPr>
          <w:rFonts w:ascii="Arial Narrow" w:hAnsi="Arial Narrow" w:cs="Times New Roman"/>
          <w:color w:val="222222"/>
          <w:sz w:val="24"/>
          <w:szCs w:val="24"/>
        </w:rPr>
        <w:t>nuestros clientes con alergias alimentarias.</w:t>
      </w:r>
    </w:p>
    <w:p w14:paraId="371790CB" w14:textId="1E717B6A" w:rsidR="00D015D9" w:rsidRPr="00501FA2" w:rsidRDefault="00D015D9" w:rsidP="00501FA2">
      <w:pPr>
        <w:pStyle w:val="HTMLPreformatted"/>
        <w:shd w:val="clear" w:color="auto" w:fill="F8F9FA"/>
        <w:spacing w:line="480" w:lineRule="auto"/>
        <w:rPr>
          <w:rFonts w:ascii="Arial Narrow" w:hAnsi="Arial Narrow" w:cs="Times New Roman"/>
          <w:color w:val="222222"/>
          <w:sz w:val="24"/>
          <w:szCs w:val="24"/>
        </w:rPr>
      </w:pPr>
      <w:r w:rsidRPr="00501FA2">
        <w:rPr>
          <w:rFonts w:ascii="Arial Narrow" w:hAnsi="Arial Narrow" w:cs="Times New Roman"/>
          <w:b/>
          <w:color w:val="222222"/>
          <w:sz w:val="24"/>
          <w:szCs w:val="24"/>
        </w:rPr>
        <w:t>PALABRAS CLAVES:</w:t>
      </w:r>
      <w:r w:rsidRPr="00501FA2">
        <w:rPr>
          <w:rFonts w:ascii="Arial Narrow" w:hAnsi="Arial Narrow" w:cs="Times New Roman"/>
          <w:color w:val="222222"/>
          <w:sz w:val="24"/>
          <w:szCs w:val="24"/>
        </w:rPr>
        <w:t xml:space="preserve"> Alergias, Limpieza, Contacto Cruzado, Equipo y Lavado de Manos</w:t>
      </w:r>
    </w:p>
    <w:p w14:paraId="62D789E3" w14:textId="6192E31E" w:rsidR="00D015D9" w:rsidRPr="00501FA2" w:rsidRDefault="00D015D9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>Determinación inicial de alergias en la mesa</w:t>
      </w:r>
    </w:p>
    <w:p w14:paraId="5B1FDEDF" w14:textId="3EDC8808" w:rsidR="00D015D9" w:rsidRPr="00501FA2" w:rsidRDefault="00844F4C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Rol a seguir</w:t>
      </w:r>
      <w:r w:rsidR="00D015D9" w:rsidRPr="00501FA2">
        <w:rPr>
          <w:rFonts w:ascii="Arial Narrow" w:hAnsi="Arial Narrow" w:cs="Times New Roman"/>
          <w:sz w:val="24"/>
          <w:szCs w:val="24"/>
        </w:rPr>
        <w:t xml:space="preserve"> “Antes de iniciar con tomar</w:t>
      </w:r>
      <w:r w:rsidR="000440D6" w:rsidRPr="00501FA2">
        <w:rPr>
          <w:rFonts w:ascii="Arial Narrow" w:hAnsi="Arial Narrow" w:cs="Times New Roman"/>
          <w:sz w:val="24"/>
          <w:szCs w:val="24"/>
        </w:rPr>
        <w:t>le la orden, hay alguna alergia alimenticia aqui en la mesa de la cual y</w:t>
      </w:r>
      <w:r>
        <w:rPr>
          <w:rFonts w:ascii="Arial Narrow" w:hAnsi="Arial Narrow" w:cs="Times New Roman"/>
          <w:sz w:val="24"/>
          <w:szCs w:val="24"/>
        </w:rPr>
        <w:t xml:space="preserve">o </w:t>
      </w:r>
      <w:r w:rsidR="000440D6" w:rsidRPr="00501FA2">
        <w:rPr>
          <w:rFonts w:ascii="Arial Narrow" w:hAnsi="Arial Narrow" w:cs="Times New Roman"/>
          <w:sz w:val="24"/>
          <w:szCs w:val="24"/>
        </w:rPr>
        <w:t>nececito estar al tanto de?”.</w:t>
      </w:r>
    </w:p>
    <w:p w14:paraId="7348D349" w14:textId="2CBCE543" w:rsidR="000440D6" w:rsidRPr="00501FA2" w:rsidRDefault="000440D6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>El cliente informa al Mesero(a) del alérgeno especifico del qual es alergico(a).</w:t>
      </w:r>
    </w:p>
    <w:p w14:paraId="0764CAFF" w14:textId="00DD419A" w:rsidR="003D0DB5" w:rsidRPr="00A44ECB" w:rsidRDefault="000440D6" w:rsidP="00A44EC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>El Mesero(a) llena el boleto rosado de Alérgenos.</w:t>
      </w:r>
    </w:p>
    <w:p w14:paraId="63D0DA34" w14:textId="30C8AD52" w:rsidR="000440D6" w:rsidRPr="00501FA2" w:rsidRDefault="000440D6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 xml:space="preserve">Cuando el platillo con el alérgeno identificado ha sido ingresado en el systema de POS, el Mesero(a) tiene que </w:t>
      </w:r>
      <w:r w:rsidR="00A44ECB">
        <w:rPr>
          <w:rFonts w:ascii="Arial Narrow" w:hAnsi="Arial Narrow" w:cs="Times New Roman"/>
          <w:sz w:val="24"/>
          <w:szCs w:val="24"/>
        </w:rPr>
        <w:t>seleccionar ALERGIA (ALLERGY) y en el botton de memo, identificar el alérgeno.</w:t>
      </w:r>
    </w:p>
    <w:p w14:paraId="19AD2644" w14:textId="30A722F6" w:rsidR="000440D6" w:rsidRPr="00501FA2" w:rsidRDefault="000440D6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 xml:space="preserve">Despues, el Mesero(a) llevara el boleto rosado a un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Gerente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 de la </w:t>
      </w:r>
      <w:proofErr w:type="spellStart"/>
      <w:r w:rsidR="00A40F33">
        <w:rPr>
          <w:rFonts w:ascii="Arial Narrow" w:hAnsi="Arial Narrow" w:cs="Times New Roman"/>
          <w:sz w:val="24"/>
          <w:szCs w:val="24"/>
        </w:rPr>
        <w:t>c</w:t>
      </w:r>
      <w:r w:rsidRPr="00501FA2">
        <w:rPr>
          <w:rFonts w:ascii="Arial Narrow" w:hAnsi="Arial Narrow" w:cs="Times New Roman"/>
          <w:sz w:val="24"/>
          <w:szCs w:val="24"/>
        </w:rPr>
        <w:t>ocina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>.</w:t>
      </w:r>
    </w:p>
    <w:p w14:paraId="0CCB93B5" w14:textId="288C5E10" w:rsidR="003D0DB5" w:rsidRPr="00501FA2" w:rsidRDefault="003D0DB5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 xml:space="preserve">El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Gerente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 de la </w:t>
      </w:r>
      <w:proofErr w:type="spellStart"/>
      <w:r w:rsidR="00A40F33">
        <w:rPr>
          <w:rFonts w:ascii="Arial Narrow" w:hAnsi="Arial Narrow" w:cs="Times New Roman"/>
          <w:sz w:val="24"/>
          <w:szCs w:val="24"/>
        </w:rPr>
        <w:t>c</w:t>
      </w:r>
      <w:r w:rsidRPr="00501FA2">
        <w:rPr>
          <w:rFonts w:ascii="Arial Narrow" w:hAnsi="Arial Narrow" w:cs="Times New Roman"/>
          <w:sz w:val="24"/>
          <w:szCs w:val="24"/>
        </w:rPr>
        <w:t>ocina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tiene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 que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seguir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 la preparación entera del platillo en la cocina.</w:t>
      </w:r>
    </w:p>
    <w:p w14:paraId="58A632B4" w14:textId="775A126B" w:rsidR="003D0DB5" w:rsidRPr="00501FA2" w:rsidRDefault="003D0DB5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>Despues de que el platillo este preparado para servir, el Gerente de la Cocina llevara el platillo y servirlo al cliente.</w:t>
      </w:r>
    </w:p>
    <w:p w14:paraId="5581929F" w14:textId="513FB16A" w:rsidR="003D0DB5" w:rsidRPr="00501FA2" w:rsidRDefault="003D0DB5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 xml:space="preserve">Este proceso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asegurará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 la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seguridad</w:t>
      </w:r>
      <w:proofErr w:type="spellEnd"/>
      <w:r w:rsidR="00A40F33">
        <w:rPr>
          <w:rFonts w:ascii="Arial Narrow" w:hAnsi="Arial Narrow" w:cs="Times New Roman"/>
          <w:sz w:val="24"/>
          <w:szCs w:val="24"/>
        </w:rPr>
        <w:t xml:space="preserve"> y</w:t>
      </w:r>
      <w:r w:rsidRPr="00501F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calidad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 del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platillo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>.</w:t>
      </w:r>
    </w:p>
    <w:p w14:paraId="29CBAFF7" w14:textId="6FDA84A9" w:rsidR="003D0DB5" w:rsidRPr="00501FA2" w:rsidRDefault="003D0DB5" w:rsidP="003D0DB5">
      <w:pPr>
        <w:ind w:left="360"/>
        <w:rPr>
          <w:rFonts w:ascii="Arial Narrow" w:hAnsi="Arial Narrow" w:cs="Times New Roman"/>
          <w:sz w:val="24"/>
          <w:szCs w:val="24"/>
        </w:rPr>
      </w:pPr>
    </w:p>
    <w:p w14:paraId="17645F6F" w14:textId="5A05456F" w:rsidR="003D0DB5" w:rsidRPr="00501FA2" w:rsidRDefault="003D0DB5" w:rsidP="003D54B9">
      <w:pPr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501FA2">
        <w:rPr>
          <w:rFonts w:ascii="Arial Narrow" w:hAnsi="Arial Narrow" w:cs="Times New Roman"/>
          <w:b/>
          <w:sz w:val="24"/>
          <w:szCs w:val="24"/>
        </w:rPr>
        <w:t>MONITOR</w:t>
      </w:r>
      <w:r w:rsidR="00501FA2" w:rsidRPr="00501FA2">
        <w:rPr>
          <w:rFonts w:ascii="Arial Narrow" w:hAnsi="Arial Narrow" w:cs="Times New Roman"/>
          <w:b/>
          <w:sz w:val="24"/>
          <w:szCs w:val="24"/>
        </w:rPr>
        <w:t>EO</w:t>
      </w:r>
      <w:r w:rsidRPr="00501FA2">
        <w:rPr>
          <w:rFonts w:ascii="Arial Narrow" w:hAnsi="Arial Narrow" w:cs="Times New Roman"/>
          <w:b/>
          <w:sz w:val="24"/>
          <w:szCs w:val="24"/>
        </w:rPr>
        <w:t>:</w:t>
      </w:r>
      <w:r w:rsidR="00501FA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01FA2">
        <w:rPr>
          <w:rFonts w:ascii="Arial Narrow" w:hAnsi="Arial Narrow" w:cs="Times New Roman"/>
          <w:sz w:val="24"/>
          <w:szCs w:val="24"/>
        </w:rPr>
        <w:t>Todo empleado encargado de recibir, prepar</w:t>
      </w:r>
      <w:r w:rsidR="00844F4C">
        <w:rPr>
          <w:rFonts w:ascii="Arial Narrow" w:hAnsi="Arial Narrow" w:cs="Times New Roman"/>
          <w:sz w:val="24"/>
          <w:szCs w:val="24"/>
        </w:rPr>
        <w:t>a</w:t>
      </w:r>
      <w:r w:rsidRPr="00501FA2">
        <w:rPr>
          <w:rFonts w:ascii="Arial Narrow" w:hAnsi="Arial Narrow" w:cs="Times New Roman"/>
          <w:sz w:val="24"/>
          <w:szCs w:val="24"/>
        </w:rPr>
        <w:t>r y servi</w:t>
      </w:r>
      <w:r w:rsidR="00844F4C">
        <w:rPr>
          <w:rFonts w:ascii="Arial Narrow" w:hAnsi="Arial Narrow" w:cs="Times New Roman"/>
          <w:sz w:val="24"/>
          <w:szCs w:val="24"/>
        </w:rPr>
        <w:t>r</w:t>
      </w:r>
      <w:r w:rsidRPr="00501FA2">
        <w:rPr>
          <w:rFonts w:ascii="Arial Narrow" w:hAnsi="Arial Narrow" w:cs="Times New Roman"/>
          <w:sz w:val="24"/>
          <w:szCs w:val="24"/>
        </w:rPr>
        <w:t xml:space="preserve"> los platillos de comida con alérgenos</w:t>
      </w:r>
      <w:r w:rsidR="003C1B9B" w:rsidRPr="00501FA2">
        <w:rPr>
          <w:rFonts w:ascii="Arial Narrow" w:hAnsi="Arial Narrow" w:cs="Times New Roman"/>
          <w:sz w:val="24"/>
          <w:szCs w:val="24"/>
        </w:rPr>
        <w:t>, tiene</w:t>
      </w:r>
      <w:r w:rsidR="00844F4C">
        <w:rPr>
          <w:rFonts w:ascii="Arial Narrow" w:hAnsi="Arial Narrow" w:cs="Times New Roman"/>
          <w:sz w:val="24"/>
          <w:szCs w:val="24"/>
        </w:rPr>
        <w:t>n</w:t>
      </w:r>
      <w:r w:rsidR="003C1B9B" w:rsidRPr="00501FA2">
        <w:rPr>
          <w:rFonts w:ascii="Arial Narrow" w:hAnsi="Arial Narrow" w:cs="Times New Roman"/>
          <w:sz w:val="24"/>
          <w:szCs w:val="24"/>
        </w:rPr>
        <w:t xml:space="preserve"> que asegurar que este proceso se siga.</w:t>
      </w:r>
    </w:p>
    <w:p w14:paraId="760D995A" w14:textId="02C1064A" w:rsidR="003C1B9B" w:rsidRPr="00501FA2" w:rsidRDefault="003C1B9B" w:rsidP="003D0DB5">
      <w:pPr>
        <w:ind w:left="360"/>
        <w:rPr>
          <w:rFonts w:ascii="Arial Narrow" w:hAnsi="Arial Narrow" w:cs="Times New Roman"/>
          <w:sz w:val="24"/>
          <w:szCs w:val="24"/>
        </w:rPr>
      </w:pPr>
    </w:p>
    <w:p w14:paraId="421AEA46" w14:textId="079349C8" w:rsidR="003C1B9B" w:rsidRPr="00501FA2" w:rsidRDefault="003C1B9B" w:rsidP="00501FA2">
      <w:pPr>
        <w:rPr>
          <w:rFonts w:ascii="Arial Narrow" w:hAnsi="Arial Narrow" w:cs="Times New Roman"/>
          <w:b/>
          <w:sz w:val="24"/>
          <w:szCs w:val="24"/>
        </w:rPr>
      </w:pPr>
      <w:r w:rsidRPr="00501FA2">
        <w:rPr>
          <w:rFonts w:ascii="Arial Narrow" w:hAnsi="Arial Narrow" w:cs="Times New Roman"/>
          <w:b/>
          <w:sz w:val="24"/>
          <w:szCs w:val="24"/>
        </w:rPr>
        <w:t>ACCIÓN CORRECTIVA:</w:t>
      </w:r>
    </w:p>
    <w:p w14:paraId="38823986" w14:textId="1283AB72" w:rsidR="003C1B9B" w:rsidRPr="00501FA2" w:rsidRDefault="003C1B9B" w:rsidP="00273B3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>Entrenar el empleado de nuevo a qualquier que se encuentre de no seguir este proceso.</w:t>
      </w:r>
    </w:p>
    <w:p w14:paraId="3A416EC0" w14:textId="450295D8" w:rsidR="003C1B9B" w:rsidRPr="00501FA2" w:rsidRDefault="003C1B9B" w:rsidP="00273B3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>No sirva el platillo al cliente con una alérgia alimentaria, si hay cualquier pregunta o duda si hay un alérgeno presente en el platillo.</w:t>
      </w:r>
    </w:p>
    <w:p w14:paraId="0F3B6620" w14:textId="34051231" w:rsidR="003C1B9B" w:rsidRPr="00501FA2" w:rsidRDefault="003C1B9B" w:rsidP="00273B3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>Active el plan de acción de emergencia si hay un cliente con pontencial de tener una anafilaxia que haya consumido un alérgeno de comida. Llame al 911!</w:t>
      </w:r>
    </w:p>
    <w:p w14:paraId="643A8B54" w14:textId="2B2B594D" w:rsidR="003C1B9B" w:rsidRPr="00501FA2" w:rsidRDefault="003C1B9B" w:rsidP="00415AF4">
      <w:pPr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501FA2">
        <w:rPr>
          <w:rFonts w:ascii="Arial Narrow" w:hAnsi="Arial Narrow" w:cs="Times New Roman"/>
          <w:b/>
          <w:sz w:val="24"/>
          <w:szCs w:val="24"/>
        </w:rPr>
        <w:t>VERIFICACIÓN:</w:t>
      </w:r>
      <w:r w:rsidR="00501FA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01FA2">
        <w:rPr>
          <w:rFonts w:ascii="Arial Narrow" w:hAnsi="Arial Narrow" w:cs="Times New Roman"/>
          <w:sz w:val="24"/>
          <w:szCs w:val="24"/>
        </w:rPr>
        <w:t>Todas las acciónes correctivas tienen que ser revisad</w:t>
      </w:r>
      <w:r w:rsidR="00E83B1D">
        <w:rPr>
          <w:rFonts w:ascii="Arial Narrow" w:hAnsi="Arial Narrow" w:cs="Times New Roman"/>
          <w:sz w:val="24"/>
          <w:szCs w:val="24"/>
        </w:rPr>
        <w:t>as</w:t>
      </w:r>
      <w:r w:rsidRPr="00501FA2">
        <w:rPr>
          <w:rFonts w:ascii="Arial Narrow" w:hAnsi="Arial Narrow" w:cs="Times New Roman"/>
          <w:sz w:val="24"/>
          <w:szCs w:val="24"/>
        </w:rPr>
        <w:t xml:space="preserve"> y documentad</w:t>
      </w:r>
      <w:r w:rsidR="00E83B1D">
        <w:rPr>
          <w:rFonts w:ascii="Arial Narrow" w:hAnsi="Arial Narrow" w:cs="Times New Roman"/>
          <w:sz w:val="24"/>
          <w:szCs w:val="24"/>
        </w:rPr>
        <w:t>as</w:t>
      </w:r>
      <w:r w:rsidRPr="00501FA2">
        <w:rPr>
          <w:rFonts w:ascii="Arial Narrow" w:hAnsi="Arial Narrow" w:cs="Times New Roman"/>
          <w:sz w:val="24"/>
          <w:szCs w:val="24"/>
        </w:rPr>
        <w:t xml:space="preserve"> por la Gere</w:t>
      </w:r>
      <w:r>
        <w:t>ncia.</w:t>
      </w:r>
    </w:p>
    <w:sectPr w:rsidR="003C1B9B" w:rsidRPr="00501FA2" w:rsidSect="00501F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A4FA1"/>
    <w:multiLevelType w:val="hybridMultilevel"/>
    <w:tmpl w:val="57B8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637E"/>
    <w:multiLevelType w:val="hybridMultilevel"/>
    <w:tmpl w:val="5F06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D9"/>
    <w:rsid w:val="000217E7"/>
    <w:rsid w:val="000440D6"/>
    <w:rsid w:val="00273B37"/>
    <w:rsid w:val="00296D9E"/>
    <w:rsid w:val="003024C6"/>
    <w:rsid w:val="003C1B9B"/>
    <w:rsid w:val="003D0DB5"/>
    <w:rsid w:val="003D54B9"/>
    <w:rsid w:val="00402DAD"/>
    <w:rsid w:val="0040377E"/>
    <w:rsid w:val="00415AF4"/>
    <w:rsid w:val="00501FA2"/>
    <w:rsid w:val="00711E67"/>
    <w:rsid w:val="00844F4C"/>
    <w:rsid w:val="00A40F33"/>
    <w:rsid w:val="00A44ECB"/>
    <w:rsid w:val="00A6260D"/>
    <w:rsid w:val="00AB0C6C"/>
    <w:rsid w:val="00D015D9"/>
    <w:rsid w:val="00E83B1D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70F6"/>
  <w15:chartTrackingRefBased/>
  <w15:docId w15:val="{317C8B98-71BB-4970-B5C8-B85CC427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5D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Franco</dc:creator>
  <cp:keywords/>
  <dc:description/>
  <cp:lastModifiedBy>Alma Franco</cp:lastModifiedBy>
  <cp:revision>16</cp:revision>
  <cp:lastPrinted>2019-10-09T15:49:00Z</cp:lastPrinted>
  <dcterms:created xsi:type="dcterms:W3CDTF">2019-10-08T21:22:00Z</dcterms:created>
  <dcterms:modified xsi:type="dcterms:W3CDTF">2019-10-09T15:50:00Z</dcterms:modified>
</cp:coreProperties>
</file>