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BE5C" w14:textId="43EC34CA" w:rsidR="00AB0C6C" w:rsidRPr="005357C1" w:rsidRDefault="002E417D" w:rsidP="00543A21">
      <w:pPr>
        <w:spacing w:line="36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B</w:t>
      </w:r>
      <w:r w:rsidR="00B75C2F" w:rsidRPr="005357C1">
        <w:rPr>
          <w:rFonts w:ascii="Arial Narrow" w:hAnsi="Arial Narrow"/>
          <w:b/>
          <w:sz w:val="40"/>
          <w:szCs w:val="40"/>
        </w:rPr>
        <w:t>OH Allergen Standard Operating Procedure</w:t>
      </w:r>
    </w:p>
    <w:p w14:paraId="0BCE8945" w14:textId="70132B66" w:rsidR="00B75C2F" w:rsidRPr="005357C1" w:rsidRDefault="00B75C2F" w:rsidP="00543A21">
      <w:p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b/>
          <w:sz w:val="24"/>
          <w:szCs w:val="24"/>
        </w:rPr>
        <w:t>PURPOSE:</w:t>
      </w:r>
      <w:r w:rsidRPr="005357C1">
        <w:rPr>
          <w:rFonts w:ascii="Arial Narrow" w:hAnsi="Arial Narrow"/>
          <w:sz w:val="24"/>
          <w:szCs w:val="24"/>
        </w:rPr>
        <w:t xml:space="preserve"> To</w:t>
      </w:r>
      <w:r w:rsidR="002E417D">
        <w:rPr>
          <w:rFonts w:ascii="Arial Narrow" w:hAnsi="Arial Narrow"/>
          <w:sz w:val="24"/>
          <w:szCs w:val="24"/>
        </w:rPr>
        <w:t xml:space="preserve"> prepare, cook and serve a sage and allergen free entrée to our guests with food allergies.</w:t>
      </w:r>
    </w:p>
    <w:p w14:paraId="56984A2A" w14:textId="2A3B260A" w:rsidR="00B75C2F" w:rsidRPr="005357C1" w:rsidRDefault="00B75C2F" w:rsidP="00543A21">
      <w:p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b/>
          <w:sz w:val="24"/>
          <w:szCs w:val="24"/>
        </w:rPr>
        <w:t>SCOPE:</w:t>
      </w:r>
      <w:r w:rsidRPr="005357C1">
        <w:rPr>
          <w:rFonts w:ascii="Arial Narrow" w:hAnsi="Arial Narrow"/>
          <w:sz w:val="24"/>
          <w:szCs w:val="24"/>
        </w:rPr>
        <w:t xml:space="preserve"> </w:t>
      </w:r>
      <w:r w:rsidR="002E417D">
        <w:rPr>
          <w:rFonts w:ascii="Arial Narrow" w:hAnsi="Arial Narrow"/>
          <w:sz w:val="24"/>
          <w:szCs w:val="24"/>
        </w:rPr>
        <w:t>This procedure applies to all employees involved in the preparation, cooking and plating of the entrée for the guest(s) with food allergies.</w:t>
      </w:r>
    </w:p>
    <w:p w14:paraId="2B621B54" w14:textId="67B55CB8" w:rsidR="00B75C2F" w:rsidRPr="005357C1" w:rsidRDefault="00B75C2F" w:rsidP="00543A21">
      <w:p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b/>
          <w:sz w:val="24"/>
          <w:szCs w:val="24"/>
        </w:rPr>
        <w:t>KEY WORDS</w:t>
      </w:r>
      <w:r w:rsidRPr="005357C1">
        <w:rPr>
          <w:rFonts w:ascii="Arial Narrow" w:hAnsi="Arial Narrow"/>
          <w:sz w:val="24"/>
          <w:szCs w:val="24"/>
        </w:rPr>
        <w:t xml:space="preserve">: Allergies, </w:t>
      </w:r>
      <w:r w:rsidR="00095CAA" w:rsidRPr="005357C1">
        <w:rPr>
          <w:rFonts w:ascii="Arial Narrow" w:hAnsi="Arial Narrow"/>
          <w:sz w:val="24"/>
          <w:szCs w:val="24"/>
        </w:rPr>
        <w:t>C</w:t>
      </w:r>
      <w:r w:rsidRPr="005357C1">
        <w:rPr>
          <w:rFonts w:ascii="Arial Narrow" w:hAnsi="Arial Narrow"/>
          <w:sz w:val="24"/>
          <w:szCs w:val="24"/>
        </w:rPr>
        <w:t xml:space="preserve">leaning, </w:t>
      </w:r>
      <w:r w:rsidR="00095CAA" w:rsidRPr="005357C1">
        <w:rPr>
          <w:rFonts w:ascii="Arial Narrow" w:hAnsi="Arial Narrow"/>
          <w:sz w:val="24"/>
          <w:szCs w:val="24"/>
        </w:rPr>
        <w:t>C</w:t>
      </w:r>
      <w:r w:rsidRPr="005357C1">
        <w:rPr>
          <w:rFonts w:ascii="Arial Narrow" w:hAnsi="Arial Narrow"/>
          <w:sz w:val="24"/>
          <w:szCs w:val="24"/>
        </w:rPr>
        <w:t xml:space="preserve">ross </w:t>
      </w:r>
      <w:r w:rsidR="00095CAA" w:rsidRPr="005357C1">
        <w:rPr>
          <w:rFonts w:ascii="Arial Narrow" w:hAnsi="Arial Narrow"/>
          <w:sz w:val="24"/>
          <w:szCs w:val="24"/>
        </w:rPr>
        <w:t>C</w:t>
      </w:r>
      <w:r w:rsidRPr="005357C1">
        <w:rPr>
          <w:rFonts w:ascii="Arial Narrow" w:hAnsi="Arial Narrow"/>
          <w:sz w:val="24"/>
          <w:szCs w:val="24"/>
        </w:rPr>
        <w:t xml:space="preserve">ontact, </w:t>
      </w:r>
      <w:r w:rsidR="00095CAA" w:rsidRPr="005357C1">
        <w:rPr>
          <w:rFonts w:ascii="Arial Narrow" w:hAnsi="Arial Narrow"/>
          <w:sz w:val="24"/>
          <w:szCs w:val="24"/>
        </w:rPr>
        <w:t>E</w:t>
      </w:r>
      <w:r w:rsidRPr="005357C1">
        <w:rPr>
          <w:rFonts w:ascii="Arial Narrow" w:hAnsi="Arial Narrow"/>
          <w:sz w:val="24"/>
          <w:szCs w:val="24"/>
        </w:rPr>
        <w:t>quipment</w:t>
      </w:r>
      <w:r w:rsidR="002E417D">
        <w:rPr>
          <w:rFonts w:ascii="Arial Narrow" w:hAnsi="Arial Narrow"/>
          <w:sz w:val="24"/>
          <w:szCs w:val="24"/>
        </w:rPr>
        <w:t>, Apron, Gloves</w:t>
      </w:r>
      <w:r w:rsidRPr="005357C1">
        <w:rPr>
          <w:rFonts w:ascii="Arial Narrow" w:hAnsi="Arial Narrow"/>
          <w:sz w:val="24"/>
          <w:szCs w:val="24"/>
        </w:rPr>
        <w:t xml:space="preserve"> and </w:t>
      </w:r>
      <w:r w:rsidR="00095CAA" w:rsidRPr="005357C1">
        <w:rPr>
          <w:rFonts w:ascii="Arial Narrow" w:hAnsi="Arial Narrow"/>
          <w:sz w:val="24"/>
          <w:szCs w:val="24"/>
        </w:rPr>
        <w:t>H</w:t>
      </w:r>
      <w:r w:rsidRPr="005357C1">
        <w:rPr>
          <w:rFonts w:ascii="Arial Narrow" w:hAnsi="Arial Narrow"/>
          <w:sz w:val="24"/>
          <w:szCs w:val="24"/>
        </w:rPr>
        <w:t>andwashing.</w:t>
      </w:r>
    </w:p>
    <w:p w14:paraId="6DBF38D5" w14:textId="77777777" w:rsidR="00B75C2F" w:rsidRPr="005357C1" w:rsidRDefault="00B75C2F" w:rsidP="00543A21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5357C1">
        <w:rPr>
          <w:rFonts w:ascii="Arial Narrow" w:hAnsi="Arial Narrow"/>
          <w:b/>
          <w:sz w:val="24"/>
          <w:szCs w:val="24"/>
        </w:rPr>
        <w:t xml:space="preserve">INSTRUCTIONS: </w:t>
      </w:r>
    </w:p>
    <w:p w14:paraId="5BF442FB" w14:textId="77777777" w:rsidR="00B75C2F" w:rsidRPr="005357C1" w:rsidRDefault="00B75C2F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Initial determination of allergies at the table</w:t>
      </w:r>
    </w:p>
    <w:p w14:paraId="417D2E9C" w14:textId="77777777" w:rsidR="00B75C2F" w:rsidRPr="005357C1" w:rsidRDefault="00B75C2F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Guests informs the server of the specific allergen</w:t>
      </w:r>
      <w:r w:rsidR="00A267ED" w:rsidRPr="005357C1">
        <w:rPr>
          <w:rFonts w:ascii="Arial Narrow" w:hAnsi="Arial Narrow"/>
          <w:sz w:val="24"/>
          <w:szCs w:val="24"/>
        </w:rPr>
        <w:t>(s) they are allergic too.</w:t>
      </w:r>
    </w:p>
    <w:p w14:paraId="7D560397" w14:textId="08254186" w:rsidR="00A267ED" w:rsidRPr="005357C1" w:rsidRDefault="00A267ED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 xml:space="preserve">Server fills out the pink allergen ticket.  </w:t>
      </w:r>
    </w:p>
    <w:p w14:paraId="67D4B210" w14:textId="7BC24048" w:rsidR="00A267ED" w:rsidRPr="005357C1" w:rsidRDefault="00A267ED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 xml:space="preserve">When the entrée with the identified allergen is entered on the POS system, the Server must </w:t>
      </w:r>
      <w:r w:rsidR="005357C1">
        <w:rPr>
          <w:rFonts w:ascii="Arial Narrow" w:hAnsi="Arial Narrow"/>
          <w:sz w:val="24"/>
          <w:szCs w:val="24"/>
        </w:rPr>
        <w:t xml:space="preserve">select the ALLERGY button and </w:t>
      </w:r>
      <w:r w:rsidRPr="005357C1">
        <w:rPr>
          <w:rFonts w:ascii="Arial Narrow" w:hAnsi="Arial Narrow"/>
          <w:sz w:val="24"/>
          <w:szCs w:val="24"/>
        </w:rPr>
        <w:t xml:space="preserve">identify the allergen on the memo field.  </w:t>
      </w:r>
    </w:p>
    <w:p w14:paraId="65BFF38A" w14:textId="77777777" w:rsidR="00A267ED" w:rsidRPr="005357C1" w:rsidRDefault="00A267ED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Then the server will take the pink allergy ticket to the Kitchen Manager.</w:t>
      </w:r>
    </w:p>
    <w:p w14:paraId="0FEEEC46" w14:textId="0829EB41" w:rsidR="00A267ED" w:rsidRDefault="00A267ED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 xml:space="preserve">The Kitchen Manager </w:t>
      </w:r>
      <w:r w:rsidR="002E417D">
        <w:rPr>
          <w:rFonts w:ascii="Arial Narrow" w:hAnsi="Arial Narrow"/>
          <w:sz w:val="24"/>
          <w:szCs w:val="24"/>
        </w:rPr>
        <w:t>must ensure th</w:t>
      </w:r>
      <w:r w:rsidR="00367556">
        <w:rPr>
          <w:rFonts w:ascii="Arial Narrow" w:hAnsi="Arial Narrow"/>
          <w:sz w:val="24"/>
          <w:szCs w:val="24"/>
        </w:rPr>
        <w:t>e safety and preparation of the entrée ‘s entire process.</w:t>
      </w:r>
    </w:p>
    <w:p w14:paraId="4B32D004" w14:textId="6D0234EE" w:rsidR="00367556" w:rsidRPr="005357C1" w:rsidRDefault="00367556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Kitchen Manager must ensure that proper procedure is followed through, from changing apron, handwashing, prepping, cooking and plating of the entrée.  Including, garnishes, sides and sauces on the plate.</w:t>
      </w:r>
    </w:p>
    <w:p w14:paraId="5BEAE590" w14:textId="6EBF0305" w:rsidR="00A267ED" w:rsidRPr="005357C1" w:rsidRDefault="00A267ED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After the entrée is ready to be served, the Kitchen Manager will walk and serve the entrée to the guest</w:t>
      </w:r>
      <w:r w:rsidR="00367556">
        <w:rPr>
          <w:rFonts w:ascii="Arial Narrow" w:hAnsi="Arial Narrow"/>
          <w:sz w:val="24"/>
          <w:szCs w:val="24"/>
        </w:rPr>
        <w:t xml:space="preserve"> with the food allergy. The Kitchen Manger must carry the entrée with the allergy ticket ONLY!</w:t>
      </w:r>
    </w:p>
    <w:p w14:paraId="5D759EA0" w14:textId="77777777" w:rsidR="00A267ED" w:rsidRPr="005357C1" w:rsidRDefault="00A267ED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 xml:space="preserve">This process will ensure the safety </w:t>
      </w:r>
      <w:r w:rsidR="001811EB" w:rsidRPr="005357C1">
        <w:rPr>
          <w:rFonts w:ascii="Arial Narrow" w:hAnsi="Arial Narrow"/>
          <w:sz w:val="24"/>
          <w:szCs w:val="24"/>
        </w:rPr>
        <w:t>and quality of the entrée.</w:t>
      </w:r>
    </w:p>
    <w:p w14:paraId="0ADA6844" w14:textId="77777777" w:rsidR="00B75C2F" w:rsidRPr="005357C1" w:rsidRDefault="001811EB" w:rsidP="00B75C2F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5357C1">
        <w:rPr>
          <w:rFonts w:ascii="Arial Narrow" w:hAnsi="Arial Narrow"/>
          <w:b/>
          <w:sz w:val="24"/>
          <w:szCs w:val="24"/>
        </w:rPr>
        <w:t>MONITORING:</w:t>
      </w:r>
    </w:p>
    <w:p w14:paraId="77DE9DF0" w14:textId="77777777" w:rsidR="001811EB" w:rsidRPr="005357C1" w:rsidRDefault="001811EB" w:rsidP="005357C1">
      <w:p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All employees responsible for receiving, preparing and serving the entrées with food allergens, must ensure this process is followed.</w:t>
      </w:r>
    </w:p>
    <w:p w14:paraId="5CD71BC3" w14:textId="77777777" w:rsidR="001811EB" w:rsidRPr="005357C1" w:rsidRDefault="001811EB" w:rsidP="005357C1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5357C1">
        <w:rPr>
          <w:rFonts w:ascii="Arial Narrow" w:hAnsi="Arial Narrow"/>
          <w:b/>
          <w:sz w:val="24"/>
          <w:szCs w:val="24"/>
        </w:rPr>
        <w:t>CORRECTIVE ACTION:</w:t>
      </w:r>
    </w:p>
    <w:p w14:paraId="435101F9" w14:textId="77777777" w:rsidR="001811EB" w:rsidRPr="005357C1" w:rsidRDefault="001811EB" w:rsidP="005357C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Retrain any employee found not to follow the procedure in this SOP.</w:t>
      </w:r>
    </w:p>
    <w:p w14:paraId="15C58A25" w14:textId="77777777" w:rsidR="001811EB" w:rsidRPr="005357C1" w:rsidRDefault="001811EB" w:rsidP="005357C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Refrain from serving any food or entrée to a guest with a food allergy, if there is any question or doubt whether or not an allergen might be present in that entrée.</w:t>
      </w:r>
    </w:p>
    <w:p w14:paraId="56517B5E" w14:textId="77777777" w:rsidR="001811EB" w:rsidRPr="005357C1" w:rsidRDefault="001811EB" w:rsidP="005357C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Activate the emergency action plan immediately if there is a guest with a potential for an anaphylaxis</w:t>
      </w:r>
      <w:r w:rsidR="007C36AA" w:rsidRPr="005357C1">
        <w:rPr>
          <w:rFonts w:ascii="Arial Narrow" w:hAnsi="Arial Narrow"/>
          <w:sz w:val="24"/>
          <w:szCs w:val="24"/>
        </w:rPr>
        <w:t xml:space="preserve"> </w:t>
      </w:r>
      <w:r w:rsidRPr="005357C1">
        <w:rPr>
          <w:rFonts w:ascii="Arial Narrow" w:hAnsi="Arial Narrow"/>
          <w:sz w:val="24"/>
          <w:szCs w:val="24"/>
        </w:rPr>
        <w:t>that has consumed a food allergen.  Call 911!</w:t>
      </w:r>
    </w:p>
    <w:p w14:paraId="25B427CB" w14:textId="5B755D04" w:rsidR="007C36AA" w:rsidRPr="005357C1" w:rsidRDefault="007C36AA" w:rsidP="00B75C2F">
      <w:pPr>
        <w:rPr>
          <w:rFonts w:ascii="Arial Narrow" w:hAnsi="Arial Narrow"/>
          <w:b/>
          <w:sz w:val="24"/>
          <w:szCs w:val="24"/>
        </w:rPr>
      </w:pPr>
      <w:r w:rsidRPr="005357C1">
        <w:rPr>
          <w:rFonts w:ascii="Arial Narrow" w:hAnsi="Arial Narrow"/>
          <w:b/>
          <w:sz w:val="24"/>
          <w:szCs w:val="24"/>
        </w:rPr>
        <w:t>VERIFICATION:</w:t>
      </w:r>
      <w:r w:rsidR="005357C1">
        <w:rPr>
          <w:rFonts w:ascii="Arial Narrow" w:hAnsi="Arial Narrow"/>
          <w:b/>
          <w:sz w:val="24"/>
          <w:szCs w:val="24"/>
        </w:rPr>
        <w:t xml:space="preserve">  </w:t>
      </w:r>
      <w:r w:rsidRPr="005357C1">
        <w:rPr>
          <w:rFonts w:ascii="Arial Narrow" w:hAnsi="Arial Narrow"/>
          <w:sz w:val="24"/>
          <w:szCs w:val="24"/>
        </w:rPr>
        <w:t>All corrective actions are to be reviewed and documented by Management.</w:t>
      </w:r>
    </w:p>
    <w:p w14:paraId="0B674FC5" w14:textId="77777777" w:rsidR="007C36AA" w:rsidRPr="005357C1" w:rsidRDefault="007C36AA" w:rsidP="00B75C2F">
      <w:pPr>
        <w:rPr>
          <w:rFonts w:ascii="Arial Narrow" w:hAnsi="Arial Narrow"/>
        </w:rPr>
      </w:pPr>
    </w:p>
    <w:p w14:paraId="156BF4D0" w14:textId="77777777" w:rsidR="007C36AA" w:rsidRPr="005357C1" w:rsidRDefault="007C36AA" w:rsidP="00B75C2F">
      <w:pPr>
        <w:rPr>
          <w:rFonts w:ascii="Arial Narrow" w:hAnsi="Arial Narrow"/>
        </w:rPr>
      </w:pPr>
    </w:p>
    <w:p w14:paraId="699B8489" w14:textId="77777777" w:rsidR="00B75C2F" w:rsidRPr="005357C1" w:rsidRDefault="00B75C2F" w:rsidP="00B75C2F">
      <w:pPr>
        <w:rPr>
          <w:rFonts w:ascii="Arial Narrow" w:hAnsi="Arial Narrow"/>
        </w:rPr>
      </w:pPr>
    </w:p>
    <w:sectPr w:rsidR="00B75C2F" w:rsidRPr="005357C1" w:rsidSect="005357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3B6B"/>
    <w:multiLevelType w:val="hybridMultilevel"/>
    <w:tmpl w:val="5D7E0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6AF5"/>
    <w:multiLevelType w:val="hybridMultilevel"/>
    <w:tmpl w:val="AB1E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2F"/>
    <w:rsid w:val="00095CAA"/>
    <w:rsid w:val="001811EB"/>
    <w:rsid w:val="002E417D"/>
    <w:rsid w:val="00367556"/>
    <w:rsid w:val="005357C1"/>
    <w:rsid w:val="00543A21"/>
    <w:rsid w:val="007666EC"/>
    <w:rsid w:val="007C36AA"/>
    <w:rsid w:val="007E2C9E"/>
    <w:rsid w:val="00A267ED"/>
    <w:rsid w:val="00AB0C6C"/>
    <w:rsid w:val="00AD2D4A"/>
    <w:rsid w:val="00B75C2F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233E"/>
  <w15:chartTrackingRefBased/>
  <w15:docId w15:val="{187FA512-9A74-404D-B5FE-00F535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76A2-A29D-44D2-BE30-3D70F984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turnkey it</dc:creator>
  <cp:keywords/>
  <dc:description/>
  <cp:lastModifiedBy>Alma Franco</cp:lastModifiedBy>
  <cp:revision>6</cp:revision>
  <dcterms:created xsi:type="dcterms:W3CDTF">2019-10-09T15:56:00Z</dcterms:created>
  <dcterms:modified xsi:type="dcterms:W3CDTF">2019-10-09T16:11:00Z</dcterms:modified>
</cp:coreProperties>
</file>